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Modelo de Ensayo</w:t>
      </w:r>
    </w:p>
    <w:p>
      <w:pPr>
        <w:pStyle w:val="Heading1"/>
      </w:pPr>
      <w:r>
        <w:t>El impacto del cambio climático en Perú</w:t>
      </w:r>
    </w:p>
    <w:p>
      <w:pPr>
        <w:pStyle w:val="Heading2"/>
      </w:pPr>
      <w:r>
        <w:t>Introducción:</w:t>
      </w:r>
    </w:p>
    <w:p>
      <w:r>
        <w:t>El cambio climático es una realidad global que afecta a todos los países, pero en Perú sus consecuencias se sienten de manera particular debido a su variada geografía y su biodiversidad. Este ensayo tiene como objetivo analizar cómo el cambio climático está afectando los ecosistemas y las comunidades locales en Perú, y qué medidas se deben tomar para mitigar sus efectos. Sostengo que, aunque el impacto del cambio climático en Perú es grave, aún es posible tomar acciones concretas para reducir sus consecuencias a nivel ambiental y social.</w:t>
      </w:r>
    </w:p>
    <w:p>
      <w:pPr>
        <w:pStyle w:val="Heading2"/>
      </w:pPr>
      <w:r>
        <w:t>Desarrollo:</w:t>
      </w:r>
    </w:p>
    <w:p>
      <w:r>
        <w:t>En primer lugar, el Perú es especialmente vulnerable al cambio climático debido a su extensa costa, sus montañas y sus regiones selváticas. En la zona costera, el aumento del nivel del mar y los cambios en los patrones de lluvias están afectando la agricultura y las ciudades. En las regiones andinas, el retroceso de los glaciares está provocando la escasez de agua, afectando tanto a las comunidades rurales como a los sectores agrícolas.</w:t>
      </w:r>
    </w:p>
    <w:p>
      <w:r>
        <w:t>En segundo lugar, las comunidades más vulnerables al cambio climático son aquellas que dependen directamente de los recursos naturales. Las poblaciones indígenas en la Amazonía, por ejemplo, han visto cómo la deforestación y los incendios forestales, exacerbados por el cambio climático, están destruyendo sus tierras y afectando su modo de vida.</w:t>
      </w:r>
    </w:p>
    <w:p>
      <w:pPr>
        <w:pStyle w:val="Heading2"/>
      </w:pPr>
      <w:r>
        <w:t>Conclusión:</w:t>
      </w:r>
    </w:p>
    <w:p>
      <w:r>
        <w:t>En resumen, el cambio climático tiene un impacto devastador en Perú, afectando tanto a la biodiversidad como a las comunidades humanas. Sin embargo, existen iniciativas gubernamentales y locales que pueden contribuir a la mitigación de estos efectos, como la reforestación, el uso de energías renovables y la promoción de la educación ambiental. Es responsabilidad de todos los peruanos tomar medidas para proteger el medio ambiente y las futuras generaciones.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