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1: Informe técnico eléctrico (Perú)</w:t>
      </w:r>
    </w:p>
    <w:p>
      <w:pPr>
        <w:pStyle w:val="Heading2"/>
      </w:pPr>
      <w:r>
        <w:t>Portada</w:t>
      </w:r>
    </w:p>
    <w:p>
      <w:r>
        <w:t>Nombre del proyecto: "Evaluación técnica de la instalación eléctrica en [Nombre de la Instalación]"</w:t>
      </w:r>
    </w:p>
    <w:p>
      <w:r>
        <w:t>Responsable: [Nombre del ingeniero eléctrico responsable]</w:t>
      </w:r>
    </w:p>
    <w:p>
      <w:r>
        <w:t>Empresa: [Nombre de la empresa contratante]</w:t>
      </w:r>
    </w:p>
    <w:p>
      <w:r>
        <w:t>Fecha de emisión: [Fecha de elaboración del informe]</w:t>
      </w:r>
    </w:p>
    <w:p>
      <w:r>
        <w:t>Versión del informe: [Número de versión]</w:t>
      </w:r>
    </w:p>
    <w:p>
      <w:pPr>
        <w:pStyle w:val="Heading2"/>
      </w:pPr>
      <w:r>
        <w:t>Introducción</w:t>
      </w:r>
    </w:p>
    <w:p>
      <w:r>
        <w:t>Este informe técnico eléctrico tiene como objetivo evaluar el cumplimiento normativo y la seguridad de la instalación eléctrica de [Nombre de la Instalación]. La inspección se ha realizado siguiendo los lineamientos de la Norma Técnica EM.010 del Reglamento Nacional de Edificaciones y el Código Nacional de Electricidad de Perú.</w:t>
      </w:r>
    </w:p>
    <w:p>
      <w:pPr>
        <w:pStyle w:val="Heading2"/>
      </w:pPr>
      <w:r>
        <w:t>Objetivos</w:t>
      </w:r>
    </w:p>
    <w:p>
      <w:r>
        <w:t>Verificar el cumplimiento de la normativa eléctrica vigente.</w:t>
      </w:r>
    </w:p>
    <w:p>
      <w:r>
        <w:t>Identificar posibles riesgos y oportunidades de mejora en la instalación.</w:t>
      </w:r>
    </w:p>
    <w:p>
      <w:r>
        <w:t>Proporcionar recomendaciones técnicas para la corrección de deficiencias detectadas.</w:t>
      </w:r>
    </w:p>
    <w:p>
      <w:pPr>
        <w:pStyle w:val="Heading2"/>
      </w:pPr>
      <w:r>
        <w:t>Metodología</w:t>
      </w:r>
    </w:p>
    <w:p>
      <w:r>
        <w:t>1. Revisión documental (planos eléctricos, fichas técnicas, certificados de calibración).</w:t>
      </w:r>
    </w:p>
    <w:p>
      <w:r>
        <w:t>2. Inspección en campo de las instalaciones eléctricas.</w:t>
      </w:r>
    </w:p>
    <w:p>
      <w:r>
        <w:t>3. Registro de mediciones eléctricas con equipo de medición calibrado.</w:t>
      </w:r>
    </w:p>
    <w:p>
      <w:r>
        <w:t>4. Análisis y evaluación de los resultados obtenidos.</w:t>
      </w:r>
    </w:p>
    <w:p>
      <w:pPr>
        <w:pStyle w:val="Heading2"/>
      </w:pPr>
      <w:r>
        <w:t>Resultados</w:t>
      </w:r>
    </w:p>
    <w:p>
      <w:r>
        <w:t>Estado general de la instalación eléctrica: [Descripción de la condición general].</w:t>
      </w:r>
    </w:p>
    <w:p>
      <w:r>
        <w:t>Análisis de los parámetros medidos: [Listado de parámetros, por ejemplo, resistencia de aislamiento, continuidad, caída de tensión].</w:t>
      </w:r>
    </w:p>
    <w:p>
      <w:r>
        <w:t>Cumplimiento con la normativa EM.010 y el Código Nacional de Electricidad.</w:t>
      </w:r>
    </w:p>
    <w:p>
      <w:pPr>
        <w:pStyle w:val="Heading2"/>
      </w:pPr>
      <w:r>
        <w:t>Conclusiones</w:t>
      </w:r>
    </w:p>
    <w:p>
      <w:r>
        <w:t>El sistema eléctrico de [Nombre de la Instalación] cumple con los requisitos mínimos de seguridad exigidos por la normativa EM.010 y el Código Nacional de Electricidad, con algunas observaciones que se deben atender para optimizar la seguridad del sistema.</w:t>
      </w:r>
    </w:p>
    <w:p>
      <w:pPr>
        <w:pStyle w:val="Heading2"/>
      </w:pPr>
      <w:r>
        <w:t>Recomendaciones</w:t>
      </w:r>
    </w:p>
    <w:p>
      <w:r>
        <w:t>Realizar mantenimiento preventivo anual.</w:t>
      </w:r>
    </w:p>
    <w:p>
      <w:r>
        <w:t>Corregir las observaciones detectadas en el apartado de resultados.</w:t>
      </w:r>
    </w:p>
    <w:p>
      <w:pPr>
        <w:pStyle w:val="Heading2"/>
      </w:pPr>
      <w:r>
        <w:t>Anexos</w:t>
      </w:r>
    </w:p>
    <w:p>
      <w:r>
        <w:t>Fotografías de la inspección.</w:t>
      </w:r>
    </w:p>
    <w:p>
      <w:r>
        <w:t>Certificados de calibración de los equipos de medición.</w:t>
      </w:r>
    </w:p>
    <w:p>
      <w:r>
        <w:t>Planos eléctricos actualizados.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